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2B" w:rsidRPr="00E27BA0" w:rsidRDefault="00DA102B" w:rsidP="00DA102B">
      <w:pPr>
        <w:spacing w:after="0"/>
        <w:jc w:val="center"/>
        <w:rPr>
          <w:b/>
          <w:sz w:val="32"/>
          <w:szCs w:val="32"/>
        </w:rPr>
      </w:pPr>
      <w:r w:rsidRPr="00E27BA0">
        <w:rPr>
          <w:b/>
          <w:sz w:val="32"/>
          <w:szCs w:val="32"/>
        </w:rPr>
        <w:t>Защита на личните данни</w:t>
      </w:r>
    </w:p>
    <w:p w:rsidR="00DA102B" w:rsidRPr="00E27BA0" w:rsidRDefault="00DA102B" w:rsidP="00DA102B">
      <w:pPr>
        <w:spacing w:after="0"/>
        <w:jc w:val="center"/>
        <w:rPr>
          <w:b/>
          <w:sz w:val="32"/>
          <w:szCs w:val="32"/>
        </w:rPr>
      </w:pPr>
      <w:r w:rsidRPr="00E27BA0">
        <w:rPr>
          <w:b/>
          <w:sz w:val="32"/>
          <w:szCs w:val="32"/>
        </w:rPr>
        <w:t>Политика за прозрачн</w:t>
      </w:r>
      <w:bookmarkStart w:id="0" w:name="_GoBack"/>
      <w:bookmarkEnd w:id="0"/>
      <w:r w:rsidRPr="00E27BA0">
        <w:rPr>
          <w:b/>
          <w:sz w:val="32"/>
          <w:szCs w:val="32"/>
        </w:rPr>
        <w:t>ост</w:t>
      </w:r>
    </w:p>
    <w:p w:rsidR="00DA102B" w:rsidRDefault="00DA102B" w:rsidP="00DA102B">
      <w:pPr>
        <w:spacing w:after="0"/>
        <w:jc w:val="center"/>
        <w:rPr>
          <w:sz w:val="32"/>
          <w:szCs w:val="32"/>
        </w:rPr>
      </w:pPr>
    </w:p>
    <w:p w:rsidR="00DA102B" w:rsidRPr="00D81682" w:rsidRDefault="00FD6B2A" w:rsidP="00DA102B">
      <w:pPr>
        <w:spacing w:after="0"/>
        <w:ind w:firstLine="851"/>
        <w:jc w:val="both"/>
        <w:rPr>
          <w:sz w:val="28"/>
          <w:szCs w:val="28"/>
        </w:rPr>
      </w:pPr>
      <w:r w:rsidRPr="00D81682">
        <w:rPr>
          <w:sz w:val="28"/>
          <w:szCs w:val="28"/>
        </w:rPr>
        <w:t>В качеството си на администратор на лични данни, Окръжен съд Плевен има задължение да Ви предостави информация относно защитата на физическите лица при обработването на лични данни и относно свободното движение на такива данни, в съответствие с Регламент (ЕС) 2016/679 на Европейския парламент и Съвета от 27 април 2016 година.</w:t>
      </w:r>
    </w:p>
    <w:p w:rsidR="00FD6B2A" w:rsidRPr="00D81682" w:rsidRDefault="00FD6B2A" w:rsidP="00FD6B2A">
      <w:pPr>
        <w:pStyle w:val="a3"/>
        <w:numPr>
          <w:ilvl w:val="0"/>
          <w:numId w:val="1"/>
        </w:numPr>
        <w:spacing w:after="0"/>
        <w:jc w:val="both"/>
        <w:rPr>
          <w:b/>
          <w:sz w:val="28"/>
          <w:szCs w:val="28"/>
        </w:rPr>
      </w:pPr>
      <w:r w:rsidRPr="00D81682">
        <w:rPr>
          <w:b/>
          <w:sz w:val="28"/>
          <w:szCs w:val="28"/>
        </w:rPr>
        <w:t>Данни за администратора и за контакт</w:t>
      </w:r>
    </w:p>
    <w:p w:rsidR="00FD6B2A" w:rsidRPr="00D81682" w:rsidRDefault="00FD6B2A" w:rsidP="00FD6B2A">
      <w:pPr>
        <w:spacing w:after="0"/>
        <w:jc w:val="both"/>
        <w:rPr>
          <w:sz w:val="28"/>
          <w:szCs w:val="28"/>
        </w:rPr>
      </w:pPr>
      <w:r w:rsidRPr="00D81682">
        <w:rPr>
          <w:sz w:val="28"/>
          <w:szCs w:val="28"/>
        </w:rPr>
        <w:t>Администратор на лични данни: Окръжен съд – Плевен</w:t>
      </w:r>
    </w:p>
    <w:p w:rsidR="00FD6B2A" w:rsidRPr="00D81682" w:rsidRDefault="00FD6B2A" w:rsidP="00FD6B2A">
      <w:pPr>
        <w:spacing w:after="0"/>
        <w:jc w:val="both"/>
        <w:rPr>
          <w:sz w:val="28"/>
          <w:szCs w:val="28"/>
        </w:rPr>
      </w:pPr>
      <w:r w:rsidRPr="00D81682">
        <w:rPr>
          <w:sz w:val="28"/>
          <w:szCs w:val="28"/>
        </w:rPr>
        <w:t>Адрес: град Плевен, п.к. 5800, ул.“Димитър Константинов“ №25</w:t>
      </w:r>
    </w:p>
    <w:p w:rsidR="00FD6B2A" w:rsidRPr="00D81682" w:rsidRDefault="00FD6B2A" w:rsidP="00FD6B2A">
      <w:pPr>
        <w:spacing w:after="0"/>
        <w:jc w:val="both"/>
        <w:rPr>
          <w:sz w:val="28"/>
          <w:szCs w:val="28"/>
        </w:rPr>
      </w:pPr>
      <w:r w:rsidRPr="00D81682">
        <w:rPr>
          <w:sz w:val="28"/>
          <w:szCs w:val="28"/>
        </w:rPr>
        <w:t>Работно време: понеделник-петък, 8:30-17:00 часа</w:t>
      </w:r>
    </w:p>
    <w:p w:rsidR="00FD6B2A" w:rsidRPr="00D81682" w:rsidRDefault="00FD6B2A" w:rsidP="00FD6B2A">
      <w:pPr>
        <w:spacing w:after="0"/>
        <w:jc w:val="both"/>
        <w:rPr>
          <w:sz w:val="28"/>
          <w:szCs w:val="28"/>
        </w:rPr>
      </w:pPr>
      <w:r w:rsidRPr="00D81682">
        <w:rPr>
          <w:sz w:val="28"/>
          <w:szCs w:val="28"/>
        </w:rPr>
        <w:t xml:space="preserve">Електронна поща: </w:t>
      </w:r>
      <w:hyperlink r:id="rId6" w:history="1">
        <w:r w:rsidR="00E27BA0" w:rsidRPr="00D81682">
          <w:rPr>
            <w:rStyle w:val="a4"/>
            <w:color w:val="auto"/>
            <w:sz w:val="28"/>
            <w:szCs w:val="28"/>
            <w:u w:val="none"/>
            <w:lang w:val="en-US"/>
          </w:rPr>
          <w:t>os_pleven@abv.bg</w:t>
        </w:r>
      </w:hyperlink>
    </w:p>
    <w:p w:rsidR="00E27BA0" w:rsidRPr="00D81682" w:rsidRDefault="00E27BA0" w:rsidP="00E27BA0">
      <w:pPr>
        <w:pStyle w:val="a3"/>
        <w:numPr>
          <w:ilvl w:val="0"/>
          <w:numId w:val="1"/>
        </w:numPr>
        <w:spacing w:after="0"/>
        <w:jc w:val="both"/>
        <w:rPr>
          <w:b/>
          <w:sz w:val="28"/>
          <w:szCs w:val="28"/>
        </w:rPr>
      </w:pPr>
      <w:r w:rsidRPr="00D81682">
        <w:rPr>
          <w:b/>
          <w:sz w:val="28"/>
          <w:szCs w:val="28"/>
        </w:rPr>
        <w:t>Данни за контакт с длъжностното лице по защита на данните</w:t>
      </w:r>
    </w:p>
    <w:p w:rsidR="00C216CB" w:rsidRPr="00D81682" w:rsidRDefault="00E27BA0" w:rsidP="00E27BA0">
      <w:pPr>
        <w:spacing w:after="0"/>
        <w:ind w:firstLine="851"/>
        <w:jc w:val="both"/>
        <w:rPr>
          <w:sz w:val="28"/>
          <w:szCs w:val="28"/>
        </w:rPr>
      </w:pPr>
      <w:r w:rsidRPr="00D81682">
        <w:rPr>
          <w:sz w:val="28"/>
          <w:szCs w:val="28"/>
        </w:rPr>
        <w:t>В Окръжен съд-Плевен, със Заповед на Председателя на съда е определено длъжностно лице по защита на данните</w:t>
      </w:r>
      <w:r w:rsidR="00C216CB" w:rsidRPr="00D81682">
        <w:rPr>
          <w:sz w:val="28"/>
          <w:szCs w:val="28"/>
        </w:rPr>
        <w:t>, а именно:</w:t>
      </w:r>
    </w:p>
    <w:p w:rsidR="00C216CB" w:rsidRPr="00D81682" w:rsidRDefault="00E27BA0" w:rsidP="00E27BA0">
      <w:pPr>
        <w:spacing w:after="0"/>
        <w:ind w:firstLine="851"/>
        <w:jc w:val="both"/>
        <w:rPr>
          <w:sz w:val="28"/>
          <w:szCs w:val="28"/>
        </w:rPr>
      </w:pPr>
      <w:r w:rsidRPr="00D81682">
        <w:rPr>
          <w:sz w:val="28"/>
          <w:szCs w:val="28"/>
        </w:rPr>
        <w:t xml:space="preserve"> Ина Минкова </w:t>
      </w:r>
      <w:r w:rsidR="00C216CB" w:rsidRPr="00D81682">
        <w:rPr>
          <w:sz w:val="28"/>
          <w:szCs w:val="28"/>
        </w:rPr>
        <w:t xml:space="preserve">- </w:t>
      </w:r>
      <w:r w:rsidRPr="00D81682">
        <w:rPr>
          <w:sz w:val="28"/>
          <w:szCs w:val="28"/>
        </w:rPr>
        <w:t>служител</w:t>
      </w:r>
      <w:r w:rsidRPr="00D81682">
        <w:rPr>
          <w:sz w:val="28"/>
          <w:szCs w:val="28"/>
          <w:lang w:val="en-US"/>
        </w:rPr>
        <w:t xml:space="preserve"> </w:t>
      </w:r>
      <w:r w:rsidRPr="00D81682">
        <w:rPr>
          <w:sz w:val="28"/>
          <w:szCs w:val="28"/>
        </w:rPr>
        <w:t>“Връзки с обществеността, той и статистик“</w:t>
      </w:r>
      <w:r w:rsidR="00C216CB" w:rsidRPr="00D81682">
        <w:rPr>
          <w:sz w:val="28"/>
          <w:szCs w:val="28"/>
        </w:rPr>
        <w:t>,</w:t>
      </w:r>
    </w:p>
    <w:p w:rsidR="00E27BA0" w:rsidRPr="00D81682" w:rsidRDefault="00E27BA0" w:rsidP="00E27BA0">
      <w:pPr>
        <w:spacing w:after="0"/>
        <w:ind w:firstLine="851"/>
        <w:jc w:val="both"/>
        <w:rPr>
          <w:sz w:val="28"/>
          <w:szCs w:val="28"/>
        </w:rPr>
      </w:pPr>
      <w:r w:rsidRPr="00D81682">
        <w:rPr>
          <w:sz w:val="28"/>
          <w:szCs w:val="28"/>
        </w:rPr>
        <w:t xml:space="preserve">тел.: 0879 066 712, електронна поща </w:t>
      </w:r>
      <w:hyperlink r:id="rId7" w:history="1">
        <w:r w:rsidRPr="00D81682">
          <w:rPr>
            <w:rStyle w:val="a4"/>
            <w:color w:val="auto"/>
            <w:sz w:val="28"/>
            <w:szCs w:val="28"/>
            <w:u w:val="none"/>
          </w:rPr>
          <w:t>os_pleven@abv.bg</w:t>
        </w:r>
      </w:hyperlink>
    </w:p>
    <w:p w:rsidR="00E27BA0" w:rsidRPr="00D81682" w:rsidRDefault="00E27BA0" w:rsidP="00E27BA0">
      <w:pPr>
        <w:pStyle w:val="a3"/>
        <w:numPr>
          <w:ilvl w:val="0"/>
          <w:numId w:val="1"/>
        </w:numPr>
        <w:spacing w:after="0"/>
        <w:ind w:left="0" w:firstLine="851"/>
        <w:jc w:val="both"/>
        <w:rPr>
          <w:b/>
          <w:sz w:val="28"/>
          <w:szCs w:val="28"/>
        </w:rPr>
      </w:pPr>
      <w:r w:rsidRPr="00D81682">
        <w:rPr>
          <w:b/>
          <w:sz w:val="28"/>
          <w:szCs w:val="28"/>
        </w:rPr>
        <w:t>Категории лични данни, цели и основания, на които се обработват лични данни</w:t>
      </w:r>
    </w:p>
    <w:p w:rsidR="00E27BA0" w:rsidRPr="00D81682" w:rsidRDefault="00E27BA0" w:rsidP="00E27BA0">
      <w:pPr>
        <w:spacing w:after="0"/>
        <w:ind w:firstLine="851"/>
        <w:jc w:val="both"/>
        <w:rPr>
          <w:b/>
          <w:sz w:val="28"/>
          <w:szCs w:val="28"/>
        </w:rPr>
      </w:pPr>
      <w:r w:rsidRPr="00D81682">
        <w:rPr>
          <w:b/>
          <w:sz w:val="28"/>
          <w:szCs w:val="28"/>
        </w:rPr>
        <w:t>Регистър „Магистрати“</w:t>
      </w:r>
    </w:p>
    <w:p w:rsidR="00E27BA0" w:rsidRPr="00D81682" w:rsidRDefault="00E27BA0" w:rsidP="00E27BA0">
      <w:pPr>
        <w:spacing w:after="0"/>
        <w:ind w:firstLine="851"/>
        <w:jc w:val="both"/>
        <w:rPr>
          <w:sz w:val="28"/>
          <w:szCs w:val="28"/>
        </w:rPr>
      </w:pPr>
      <w:r w:rsidRPr="00D81682">
        <w:rPr>
          <w:sz w:val="28"/>
          <w:szCs w:val="28"/>
        </w:rPr>
        <w:t>В регистъра се обработват лични данни на магистратите работещи в Окръжен съд – Плевен. Категории</w:t>
      </w:r>
      <w:r w:rsidR="00C216CB" w:rsidRPr="00D81682">
        <w:rPr>
          <w:sz w:val="28"/>
          <w:szCs w:val="28"/>
        </w:rPr>
        <w:t>те</w:t>
      </w:r>
      <w:r w:rsidRPr="00D81682">
        <w:rPr>
          <w:sz w:val="28"/>
          <w:szCs w:val="28"/>
        </w:rPr>
        <w:t xml:space="preserve"> лични данни обработвани в регистъра са за физическа, социална, семейна и икономическа идентичност, лични данни за съдебно минало и здравословно състояние.</w:t>
      </w:r>
      <w:r w:rsidR="007102CD" w:rsidRPr="00D81682">
        <w:rPr>
          <w:sz w:val="28"/>
          <w:szCs w:val="28"/>
        </w:rPr>
        <w:t xml:space="preserve"> Личните данни от този регистър се обработват в изпълнение на официалните правомощия на Окръжен съд Плевен – чл.6, </w:t>
      </w:r>
      <w:proofErr w:type="spellStart"/>
      <w:r w:rsidR="007102CD" w:rsidRPr="00D81682">
        <w:rPr>
          <w:sz w:val="28"/>
          <w:szCs w:val="28"/>
        </w:rPr>
        <w:t>пар</w:t>
      </w:r>
      <w:proofErr w:type="spellEnd"/>
      <w:r w:rsidR="007102CD" w:rsidRPr="00D81682">
        <w:rPr>
          <w:sz w:val="28"/>
          <w:szCs w:val="28"/>
        </w:rPr>
        <w:t>.1, б.“в“</w:t>
      </w:r>
      <w:r w:rsidR="00C216CB" w:rsidRPr="00D81682">
        <w:rPr>
          <w:sz w:val="28"/>
          <w:szCs w:val="28"/>
        </w:rPr>
        <w:t xml:space="preserve"> от </w:t>
      </w:r>
      <w:proofErr w:type="spellStart"/>
      <w:r w:rsidR="00C216CB" w:rsidRPr="00D81682">
        <w:rPr>
          <w:sz w:val="28"/>
          <w:szCs w:val="28"/>
        </w:rPr>
        <w:t>ОРЗД</w:t>
      </w:r>
      <w:proofErr w:type="spellEnd"/>
      <w:r w:rsidR="00C216CB" w:rsidRPr="00D81682">
        <w:rPr>
          <w:sz w:val="28"/>
          <w:szCs w:val="28"/>
        </w:rPr>
        <w:t xml:space="preserve"> и</w:t>
      </w:r>
      <w:r w:rsidR="007102CD" w:rsidRPr="00D81682">
        <w:rPr>
          <w:sz w:val="28"/>
          <w:szCs w:val="28"/>
        </w:rPr>
        <w:t xml:space="preserve"> Закона за съд</w:t>
      </w:r>
      <w:r w:rsidR="00C216CB" w:rsidRPr="00D81682">
        <w:rPr>
          <w:sz w:val="28"/>
          <w:szCs w:val="28"/>
        </w:rPr>
        <w:t>ебната власт.</w:t>
      </w:r>
    </w:p>
    <w:p w:rsidR="00E27BA0" w:rsidRPr="00D81682" w:rsidRDefault="00E27BA0" w:rsidP="00E27BA0">
      <w:pPr>
        <w:spacing w:after="0"/>
        <w:ind w:firstLine="851"/>
        <w:jc w:val="both"/>
        <w:rPr>
          <w:b/>
          <w:sz w:val="28"/>
          <w:szCs w:val="28"/>
        </w:rPr>
      </w:pPr>
      <w:r w:rsidRPr="00D81682">
        <w:rPr>
          <w:b/>
          <w:sz w:val="28"/>
          <w:szCs w:val="28"/>
        </w:rPr>
        <w:t>Регистър „Служители“</w:t>
      </w:r>
    </w:p>
    <w:p w:rsidR="00E27BA0" w:rsidRPr="00D81682" w:rsidRDefault="00E27BA0" w:rsidP="007102CD">
      <w:pPr>
        <w:spacing w:after="0"/>
        <w:ind w:firstLine="851"/>
        <w:jc w:val="both"/>
        <w:rPr>
          <w:sz w:val="28"/>
          <w:szCs w:val="28"/>
        </w:rPr>
      </w:pPr>
      <w:r w:rsidRPr="00D81682">
        <w:rPr>
          <w:sz w:val="28"/>
          <w:szCs w:val="28"/>
        </w:rPr>
        <w:t>В регистъра се обработват лични данни на работещите с</w:t>
      </w:r>
      <w:r w:rsidR="007102CD" w:rsidRPr="00D81682">
        <w:rPr>
          <w:sz w:val="28"/>
          <w:szCs w:val="28"/>
        </w:rPr>
        <w:t xml:space="preserve">лужители в Окръжен съд – Плевен и кандидати участващи в конкурси за назначение в администрацията на Окръжен съд-Плевен. </w:t>
      </w:r>
      <w:r w:rsidRPr="00D81682">
        <w:rPr>
          <w:sz w:val="28"/>
          <w:szCs w:val="28"/>
        </w:rPr>
        <w:t>Категории лич</w:t>
      </w:r>
      <w:r w:rsidR="007102CD" w:rsidRPr="00D81682">
        <w:rPr>
          <w:sz w:val="28"/>
          <w:szCs w:val="28"/>
        </w:rPr>
        <w:t>ни данни обработвани в регистъра са за физическа, социална</w:t>
      </w:r>
      <w:r w:rsidR="00C216CB" w:rsidRPr="00D81682">
        <w:rPr>
          <w:sz w:val="28"/>
          <w:szCs w:val="28"/>
        </w:rPr>
        <w:t xml:space="preserve">, </w:t>
      </w:r>
      <w:r w:rsidR="007102CD" w:rsidRPr="00D81682">
        <w:rPr>
          <w:sz w:val="28"/>
          <w:szCs w:val="28"/>
        </w:rPr>
        <w:t xml:space="preserve">икономическа и семейна идентичност, данни за съдебно минало и здравословно състояние. Личните данни от този регистър се обработват в изпълнение на официалните правомощия на Окръжен съд Плевен – чл.6, </w:t>
      </w:r>
      <w:proofErr w:type="spellStart"/>
      <w:r w:rsidR="007102CD" w:rsidRPr="00D81682">
        <w:rPr>
          <w:sz w:val="28"/>
          <w:szCs w:val="28"/>
        </w:rPr>
        <w:t>пар</w:t>
      </w:r>
      <w:proofErr w:type="spellEnd"/>
      <w:r w:rsidR="007102CD" w:rsidRPr="00D81682">
        <w:rPr>
          <w:sz w:val="28"/>
          <w:szCs w:val="28"/>
        </w:rPr>
        <w:t xml:space="preserve">.1, б.“б“ и “в“ от </w:t>
      </w:r>
      <w:proofErr w:type="spellStart"/>
      <w:r w:rsidR="007102CD" w:rsidRPr="00D81682">
        <w:rPr>
          <w:sz w:val="28"/>
          <w:szCs w:val="28"/>
        </w:rPr>
        <w:t>ОРЗД</w:t>
      </w:r>
      <w:proofErr w:type="spellEnd"/>
      <w:r w:rsidR="007102CD" w:rsidRPr="00D81682">
        <w:rPr>
          <w:sz w:val="28"/>
          <w:szCs w:val="28"/>
        </w:rPr>
        <w:t xml:space="preserve">, Закона за съдебната власт, </w:t>
      </w:r>
      <w:r w:rsidRPr="00D81682">
        <w:rPr>
          <w:sz w:val="28"/>
          <w:szCs w:val="28"/>
        </w:rPr>
        <w:t>Кодекса на труда, Кодекса на социалното осигуряване, Закона за счетоводството, Закона за данъците върху доходите на физическите лица, Закона за безопасни условия на труд и др.</w:t>
      </w:r>
    </w:p>
    <w:p w:rsidR="006E6FDE" w:rsidRPr="00D81682" w:rsidRDefault="006E6FDE" w:rsidP="006E6FDE">
      <w:pPr>
        <w:widowControl w:val="0"/>
        <w:autoSpaceDE w:val="0"/>
        <w:autoSpaceDN w:val="0"/>
        <w:adjustRightInd w:val="0"/>
        <w:spacing w:after="0" w:line="240" w:lineRule="auto"/>
        <w:ind w:firstLine="1134"/>
        <w:jc w:val="both"/>
        <w:rPr>
          <w:rFonts w:eastAsia="Times New Roman"/>
          <w:b/>
          <w:sz w:val="28"/>
          <w:szCs w:val="28"/>
          <w:lang w:eastAsia="bg-BG"/>
        </w:rPr>
      </w:pPr>
      <w:r w:rsidRPr="00D81682">
        <w:rPr>
          <w:rFonts w:eastAsia="Times New Roman"/>
          <w:b/>
          <w:sz w:val="28"/>
          <w:szCs w:val="28"/>
          <w:lang w:eastAsia="bg-BG"/>
        </w:rPr>
        <w:lastRenderedPageBreak/>
        <w:t>Регистър „Участници в съдебния процес по наказателни, граждански и търговски дела“</w:t>
      </w:r>
    </w:p>
    <w:p w:rsidR="006E6FDE" w:rsidRPr="00D81682" w:rsidRDefault="006E6FDE" w:rsidP="006E6FDE">
      <w:pPr>
        <w:widowControl w:val="0"/>
        <w:autoSpaceDE w:val="0"/>
        <w:autoSpaceDN w:val="0"/>
        <w:adjustRightInd w:val="0"/>
        <w:spacing w:after="0" w:line="240" w:lineRule="auto"/>
        <w:ind w:firstLine="1134"/>
        <w:jc w:val="both"/>
        <w:rPr>
          <w:rFonts w:eastAsia="Times New Roman"/>
          <w:sz w:val="28"/>
          <w:szCs w:val="28"/>
          <w:lang w:eastAsia="bg-BG"/>
        </w:rPr>
      </w:pPr>
      <w:r w:rsidRPr="00D81682">
        <w:rPr>
          <w:rFonts w:eastAsia="Times New Roman"/>
          <w:sz w:val="28"/>
          <w:szCs w:val="28"/>
          <w:lang w:eastAsia="bg-BG"/>
        </w:rPr>
        <w:t xml:space="preserve">В регистъра се обработват лични данни в рамките на правораздавателната дейност на Окръжен съд - Плевен - участници в съдебния процес по наказателни, граждански и търговски дела - страни, процесуални представители, </w:t>
      </w:r>
      <w:proofErr w:type="spellStart"/>
      <w:r w:rsidRPr="00D81682">
        <w:rPr>
          <w:rFonts w:eastAsia="Times New Roman"/>
          <w:sz w:val="28"/>
          <w:szCs w:val="28"/>
          <w:lang w:eastAsia="bg-BG"/>
        </w:rPr>
        <w:t>пълномощници</w:t>
      </w:r>
      <w:proofErr w:type="spellEnd"/>
      <w:r w:rsidRPr="00D81682">
        <w:rPr>
          <w:rFonts w:eastAsia="Times New Roman"/>
          <w:sz w:val="28"/>
          <w:szCs w:val="28"/>
          <w:lang w:eastAsia="bg-BG"/>
        </w:rPr>
        <w:t xml:space="preserve">, адвокати, свидетели, преводачи, </w:t>
      </w:r>
      <w:proofErr w:type="spellStart"/>
      <w:r w:rsidRPr="00D81682">
        <w:rPr>
          <w:rFonts w:eastAsia="Times New Roman"/>
          <w:sz w:val="28"/>
          <w:szCs w:val="28"/>
          <w:lang w:eastAsia="bg-BG"/>
        </w:rPr>
        <w:t>тълковници</w:t>
      </w:r>
      <w:proofErr w:type="spellEnd"/>
      <w:r w:rsidRPr="00D81682">
        <w:rPr>
          <w:rFonts w:eastAsia="Times New Roman"/>
          <w:sz w:val="28"/>
          <w:szCs w:val="28"/>
          <w:lang w:eastAsia="bg-BG"/>
        </w:rPr>
        <w:t xml:space="preserve"> и други. Категориите лични данни, които се обработват в регистъра са за физическа идентичност – имена, единен граждански номер, </w:t>
      </w:r>
      <w:proofErr w:type="spellStart"/>
      <w:r w:rsidRPr="00D81682">
        <w:rPr>
          <w:rFonts w:eastAsia="Times New Roman"/>
          <w:sz w:val="28"/>
          <w:szCs w:val="28"/>
          <w:lang w:eastAsia="bg-BG"/>
        </w:rPr>
        <w:t>номер</w:t>
      </w:r>
      <w:proofErr w:type="spellEnd"/>
      <w:r w:rsidRPr="00D81682">
        <w:rPr>
          <w:rFonts w:eastAsia="Times New Roman"/>
          <w:sz w:val="28"/>
          <w:szCs w:val="28"/>
          <w:lang w:eastAsia="bg-BG"/>
        </w:rPr>
        <w:t xml:space="preserve"> на лична карта, място и дата на издаването й, адрес, телефон за връзка и за социална идентичност – данни относно образование, придобита образователна степен, трудова ангажираност. Личните данни в този регистър се обработват н изпълнение на нормативните изисквания на Закона за съдебната власт,</w:t>
      </w:r>
      <w:r w:rsidRPr="00D81682">
        <w:rPr>
          <w:rFonts w:ascii="openSans" w:eastAsia="Times New Roman" w:hAnsi="openSans" w:cs="Segoe UI"/>
          <w:sz w:val="28"/>
          <w:szCs w:val="28"/>
          <w:lang w:eastAsia="bg-BG"/>
        </w:rPr>
        <w:t xml:space="preserve"> </w:t>
      </w:r>
      <w:r w:rsidRPr="00D81682">
        <w:rPr>
          <w:rFonts w:eastAsia="Times New Roman"/>
          <w:sz w:val="28"/>
          <w:szCs w:val="28"/>
          <w:lang w:eastAsia="bg-BG"/>
        </w:rPr>
        <w:t xml:space="preserve">Граждански процесуален кодекс, Наказателно-процесуален кодекс и съществуващите закони от европейското и национално законодателство регламентиращи процедурите по образуването и движението на съдебните дела и при осъществяване на правораздавателната дейност в Окръжен съд - Плевен, свързана с образуваните в съда граждански, търговски и наказателни дела. </w:t>
      </w:r>
    </w:p>
    <w:p w:rsidR="006E6FDE" w:rsidRPr="00D81682" w:rsidRDefault="006E6FDE" w:rsidP="007102CD">
      <w:pPr>
        <w:spacing w:after="0"/>
        <w:ind w:firstLine="851"/>
        <w:jc w:val="both"/>
        <w:rPr>
          <w:sz w:val="28"/>
          <w:szCs w:val="28"/>
        </w:rPr>
      </w:pPr>
    </w:p>
    <w:p w:rsidR="00E27BA0" w:rsidRPr="00D81682" w:rsidRDefault="00E27BA0" w:rsidP="00E27BA0">
      <w:pPr>
        <w:spacing w:after="0"/>
        <w:ind w:firstLine="851"/>
        <w:jc w:val="both"/>
        <w:rPr>
          <w:b/>
          <w:sz w:val="28"/>
          <w:szCs w:val="28"/>
        </w:rPr>
      </w:pPr>
      <w:r w:rsidRPr="00D81682">
        <w:rPr>
          <w:b/>
          <w:sz w:val="28"/>
          <w:szCs w:val="28"/>
        </w:rPr>
        <w:t>Регистър „Вещи лица“</w:t>
      </w:r>
    </w:p>
    <w:p w:rsidR="00E27BA0" w:rsidRPr="00D81682" w:rsidRDefault="00E27BA0" w:rsidP="007102CD">
      <w:pPr>
        <w:spacing w:after="0"/>
        <w:ind w:firstLine="851"/>
        <w:jc w:val="both"/>
        <w:rPr>
          <w:sz w:val="28"/>
          <w:szCs w:val="28"/>
        </w:rPr>
      </w:pPr>
      <w:r w:rsidRPr="00D81682">
        <w:rPr>
          <w:sz w:val="28"/>
          <w:szCs w:val="28"/>
        </w:rPr>
        <w:t>В регистъра се обработват лични данни на вещите лица към Окръжен съд Плевен.</w:t>
      </w:r>
      <w:r w:rsidR="007102CD" w:rsidRPr="00D81682">
        <w:rPr>
          <w:sz w:val="28"/>
          <w:szCs w:val="28"/>
        </w:rPr>
        <w:t xml:space="preserve"> </w:t>
      </w:r>
      <w:r w:rsidRPr="00D81682">
        <w:rPr>
          <w:sz w:val="28"/>
          <w:szCs w:val="28"/>
        </w:rPr>
        <w:t>Категории</w:t>
      </w:r>
      <w:r w:rsidR="00C216CB" w:rsidRPr="00D81682">
        <w:rPr>
          <w:sz w:val="28"/>
          <w:szCs w:val="28"/>
        </w:rPr>
        <w:t>те</w:t>
      </w:r>
      <w:r w:rsidRPr="00D81682">
        <w:rPr>
          <w:sz w:val="28"/>
          <w:szCs w:val="28"/>
        </w:rPr>
        <w:t xml:space="preserve"> личн</w:t>
      </w:r>
      <w:r w:rsidR="007102CD" w:rsidRPr="00D81682">
        <w:rPr>
          <w:sz w:val="28"/>
          <w:szCs w:val="28"/>
        </w:rPr>
        <w:t xml:space="preserve">и данни обработвани в регистъра са за физическа и социална идентичност. Основанието за обработването на тези данни е </w:t>
      </w:r>
      <w:r w:rsidR="00557E5D" w:rsidRPr="00D81682">
        <w:rPr>
          <w:sz w:val="28"/>
          <w:szCs w:val="28"/>
        </w:rPr>
        <w:t xml:space="preserve">чл.6, </w:t>
      </w:r>
      <w:proofErr w:type="spellStart"/>
      <w:r w:rsidR="00557E5D" w:rsidRPr="00D81682">
        <w:rPr>
          <w:sz w:val="28"/>
          <w:szCs w:val="28"/>
        </w:rPr>
        <w:t>пар</w:t>
      </w:r>
      <w:proofErr w:type="spellEnd"/>
      <w:r w:rsidR="00557E5D" w:rsidRPr="00D81682">
        <w:rPr>
          <w:sz w:val="28"/>
          <w:szCs w:val="28"/>
        </w:rPr>
        <w:t xml:space="preserve">.1, б.“б“ и “в“ от </w:t>
      </w:r>
      <w:proofErr w:type="spellStart"/>
      <w:r w:rsidR="00557E5D" w:rsidRPr="00D81682">
        <w:rPr>
          <w:sz w:val="28"/>
          <w:szCs w:val="28"/>
        </w:rPr>
        <w:t>ОРЗД</w:t>
      </w:r>
      <w:proofErr w:type="spellEnd"/>
      <w:r w:rsidR="00557E5D" w:rsidRPr="00D81682">
        <w:rPr>
          <w:sz w:val="28"/>
          <w:szCs w:val="28"/>
        </w:rPr>
        <w:t>, Закона за съдебната власт,</w:t>
      </w:r>
      <w:r w:rsidRPr="00D81682">
        <w:rPr>
          <w:sz w:val="28"/>
          <w:szCs w:val="28"/>
        </w:rPr>
        <w:t xml:space="preserve"> Закона за счетоводството, Наредба №2 за вписването, квалификацията и възнагражденията на вещите лица</w:t>
      </w:r>
      <w:r w:rsidR="00557E5D" w:rsidRPr="00D81682">
        <w:rPr>
          <w:sz w:val="28"/>
          <w:szCs w:val="28"/>
        </w:rPr>
        <w:t xml:space="preserve"> и др.</w:t>
      </w:r>
    </w:p>
    <w:p w:rsidR="00E27BA0" w:rsidRPr="00D81682" w:rsidRDefault="00E27BA0" w:rsidP="00E27BA0">
      <w:pPr>
        <w:spacing w:after="0"/>
        <w:ind w:firstLine="851"/>
        <w:jc w:val="both"/>
        <w:rPr>
          <w:b/>
          <w:sz w:val="28"/>
          <w:szCs w:val="28"/>
        </w:rPr>
      </w:pPr>
      <w:r w:rsidRPr="00D81682">
        <w:rPr>
          <w:b/>
          <w:sz w:val="28"/>
          <w:szCs w:val="28"/>
        </w:rPr>
        <w:t>Регистър „Съдебни заседатели“</w:t>
      </w:r>
    </w:p>
    <w:p w:rsidR="00E27BA0" w:rsidRPr="00D81682" w:rsidRDefault="00E27BA0" w:rsidP="00557E5D">
      <w:pPr>
        <w:spacing w:after="0"/>
        <w:ind w:firstLine="851"/>
        <w:jc w:val="both"/>
        <w:rPr>
          <w:sz w:val="28"/>
          <w:szCs w:val="28"/>
        </w:rPr>
      </w:pPr>
      <w:r w:rsidRPr="00D81682">
        <w:rPr>
          <w:sz w:val="28"/>
          <w:szCs w:val="28"/>
        </w:rPr>
        <w:t>В регистъра се обработват лични данни на съдебните заседатели към Окръжен съд Плевен.</w:t>
      </w:r>
      <w:r w:rsidR="00557E5D" w:rsidRPr="00D81682">
        <w:rPr>
          <w:sz w:val="28"/>
          <w:szCs w:val="28"/>
        </w:rPr>
        <w:t xml:space="preserve"> Категории</w:t>
      </w:r>
      <w:r w:rsidR="00C216CB" w:rsidRPr="00D81682">
        <w:rPr>
          <w:sz w:val="28"/>
          <w:szCs w:val="28"/>
        </w:rPr>
        <w:t>те</w:t>
      </w:r>
      <w:r w:rsidR="00557E5D" w:rsidRPr="00D81682">
        <w:rPr>
          <w:sz w:val="28"/>
          <w:szCs w:val="28"/>
        </w:rPr>
        <w:t xml:space="preserve"> лични данни обработвани в регистъра са за физическа и социална идентичност. Основанието за обработването на тези данни е чл.6, </w:t>
      </w:r>
      <w:proofErr w:type="spellStart"/>
      <w:r w:rsidR="00557E5D" w:rsidRPr="00D81682">
        <w:rPr>
          <w:sz w:val="28"/>
          <w:szCs w:val="28"/>
        </w:rPr>
        <w:t>пар</w:t>
      </w:r>
      <w:proofErr w:type="spellEnd"/>
      <w:r w:rsidR="00557E5D" w:rsidRPr="00D81682">
        <w:rPr>
          <w:sz w:val="28"/>
          <w:szCs w:val="28"/>
        </w:rPr>
        <w:t xml:space="preserve">.1, б.“б“ и “в“ от </w:t>
      </w:r>
      <w:proofErr w:type="spellStart"/>
      <w:r w:rsidR="00557E5D" w:rsidRPr="00D81682">
        <w:rPr>
          <w:sz w:val="28"/>
          <w:szCs w:val="28"/>
        </w:rPr>
        <w:t>ОРЗД</w:t>
      </w:r>
      <w:proofErr w:type="spellEnd"/>
      <w:r w:rsidR="00557E5D" w:rsidRPr="00D81682">
        <w:rPr>
          <w:sz w:val="28"/>
          <w:szCs w:val="28"/>
        </w:rPr>
        <w:t>, Закона за съдебната власт и др.</w:t>
      </w:r>
    </w:p>
    <w:p w:rsidR="00E27BA0" w:rsidRPr="00D81682" w:rsidRDefault="00E27BA0" w:rsidP="00E27BA0">
      <w:pPr>
        <w:spacing w:after="0"/>
        <w:ind w:firstLine="851"/>
        <w:jc w:val="both"/>
        <w:rPr>
          <w:b/>
          <w:sz w:val="28"/>
          <w:szCs w:val="28"/>
        </w:rPr>
      </w:pPr>
      <w:r w:rsidRPr="00D81682">
        <w:rPr>
          <w:b/>
          <w:sz w:val="28"/>
          <w:szCs w:val="28"/>
        </w:rPr>
        <w:t>Регистър „Контрагенти“</w:t>
      </w:r>
    </w:p>
    <w:p w:rsidR="00E27BA0" w:rsidRPr="00D81682" w:rsidRDefault="00E27BA0" w:rsidP="00E27BA0">
      <w:pPr>
        <w:spacing w:after="0"/>
        <w:ind w:firstLine="851"/>
        <w:jc w:val="both"/>
        <w:rPr>
          <w:sz w:val="28"/>
          <w:szCs w:val="28"/>
        </w:rPr>
      </w:pPr>
      <w:r w:rsidRPr="00D81682">
        <w:rPr>
          <w:sz w:val="28"/>
          <w:szCs w:val="28"/>
        </w:rPr>
        <w:t>В регистъра се обработват лични данни на лица във връзка с изпълнение на договори, по които Окръжен съд – Плевен е страна</w:t>
      </w:r>
      <w:r w:rsidR="00557E5D" w:rsidRPr="00D81682">
        <w:rPr>
          <w:sz w:val="28"/>
          <w:szCs w:val="28"/>
        </w:rPr>
        <w:t xml:space="preserve">. Данните, които се събират в този регистър са в минимален обем и са за физическа идентичност и трудова дейност. Правното основание за обработването на тези данни се намира в чл. 6, </w:t>
      </w:r>
      <w:proofErr w:type="spellStart"/>
      <w:r w:rsidR="00557E5D" w:rsidRPr="00D81682">
        <w:rPr>
          <w:sz w:val="28"/>
          <w:szCs w:val="28"/>
        </w:rPr>
        <w:t>пар</w:t>
      </w:r>
      <w:proofErr w:type="spellEnd"/>
      <w:r w:rsidR="00557E5D" w:rsidRPr="00D81682">
        <w:rPr>
          <w:sz w:val="28"/>
          <w:szCs w:val="28"/>
        </w:rPr>
        <w:t xml:space="preserve">.1, б. „б“ от </w:t>
      </w:r>
      <w:proofErr w:type="spellStart"/>
      <w:r w:rsidR="00557E5D" w:rsidRPr="00D81682">
        <w:rPr>
          <w:sz w:val="28"/>
          <w:szCs w:val="28"/>
        </w:rPr>
        <w:t>ОРЗД</w:t>
      </w:r>
      <w:proofErr w:type="spellEnd"/>
      <w:r w:rsidR="00C216CB" w:rsidRPr="00D81682">
        <w:rPr>
          <w:sz w:val="28"/>
          <w:szCs w:val="28"/>
        </w:rPr>
        <w:t>,</w:t>
      </w:r>
      <w:r w:rsidR="00557E5D" w:rsidRPr="00D81682">
        <w:rPr>
          <w:sz w:val="28"/>
          <w:szCs w:val="28"/>
        </w:rPr>
        <w:t xml:space="preserve"> Закона за съдебната власт, Закона за обществените поръчки, Закона за задълженията и договорите и др.</w:t>
      </w:r>
    </w:p>
    <w:p w:rsidR="00E27BA0" w:rsidRPr="00D81682" w:rsidRDefault="00E27BA0" w:rsidP="00E27BA0">
      <w:pPr>
        <w:spacing w:after="0"/>
        <w:ind w:firstLine="851"/>
        <w:jc w:val="both"/>
        <w:rPr>
          <w:b/>
          <w:sz w:val="28"/>
          <w:szCs w:val="28"/>
        </w:rPr>
      </w:pPr>
      <w:r w:rsidRPr="00D81682">
        <w:rPr>
          <w:b/>
          <w:sz w:val="28"/>
          <w:szCs w:val="28"/>
        </w:rPr>
        <w:t>Регистър „</w:t>
      </w:r>
      <w:r w:rsidR="00557E5D" w:rsidRPr="00D81682">
        <w:rPr>
          <w:b/>
          <w:sz w:val="28"/>
          <w:szCs w:val="28"/>
        </w:rPr>
        <w:t>Лица подали молби, жалби, сигнали и искания</w:t>
      </w:r>
      <w:r w:rsidRPr="00D81682">
        <w:rPr>
          <w:b/>
          <w:sz w:val="28"/>
          <w:szCs w:val="28"/>
        </w:rPr>
        <w:t>“</w:t>
      </w:r>
    </w:p>
    <w:p w:rsidR="00E27BA0" w:rsidRPr="00D81682" w:rsidRDefault="00E27BA0" w:rsidP="00557E5D">
      <w:pPr>
        <w:spacing w:after="0"/>
        <w:ind w:firstLine="851"/>
        <w:jc w:val="both"/>
        <w:rPr>
          <w:sz w:val="28"/>
          <w:szCs w:val="28"/>
        </w:rPr>
      </w:pPr>
      <w:r w:rsidRPr="00D81682">
        <w:rPr>
          <w:sz w:val="28"/>
          <w:szCs w:val="28"/>
        </w:rPr>
        <w:t xml:space="preserve">В регистъра се обработват лични данни на лицата отправили искания </w:t>
      </w:r>
      <w:r w:rsidR="00557E5D" w:rsidRPr="00D81682">
        <w:rPr>
          <w:sz w:val="28"/>
          <w:szCs w:val="28"/>
        </w:rPr>
        <w:t xml:space="preserve">към администрацията на Окръжен съд-Плевен с молби, жалби, искания и др., вкл. искания за използване на „Синя стая“. Личните данни </w:t>
      </w:r>
      <w:r w:rsidR="00557E5D" w:rsidRPr="00D81682">
        <w:rPr>
          <w:sz w:val="28"/>
          <w:szCs w:val="28"/>
        </w:rPr>
        <w:lastRenderedPageBreak/>
        <w:t xml:space="preserve">са за физическа идентичност. Основание за обработването е </w:t>
      </w:r>
      <w:r w:rsidR="00591C08" w:rsidRPr="00D81682">
        <w:rPr>
          <w:sz w:val="28"/>
          <w:szCs w:val="28"/>
        </w:rPr>
        <w:t xml:space="preserve">чл. 6, </w:t>
      </w:r>
      <w:proofErr w:type="spellStart"/>
      <w:r w:rsidR="00591C08" w:rsidRPr="00D81682">
        <w:rPr>
          <w:sz w:val="28"/>
          <w:szCs w:val="28"/>
        </w:rPr>
        <w:t>пар</w:t>
      </w:r>
      <w:proofErr w:type="spellEnd"/>
      <w:r w:rsidR="00591C08" w:rsidRPr="00D81682">
        <w:rPr>
          <w:sz w:val="28"/>
          <w:szCs w:val="28"/>
        </w:rPr>
        <w:t xml:space="preserve">.1, б. „в“ от </w:t>
      </w:r>
      <w:proofErr w:type="spellStart"/>
      <w:r w:rsidR="00591C08" w:rsidRPr="00D81682">
        <w:rPr>
          <w:sz w:val="28"/>
          <w:szCs w:val="28"/>
        </w:rPr>
        <w:t>ОРЗД</w:t>
      </w:r>
      <w:proofErr w:type="spellEnd"/>
      <w:r w:rsidR="00591C08" w:rsidRPr="00D81682">
        <w:rPr>
          <w:sz w:val="28"/>
          <w:szCs w:val="28"/>
        </w:rPr>
        <w:t xml:space="preserve">, </w:t>
      </w:r>
      <w:r w:rsidRPr="00D81682">
        <w:rPr>
          <w:sz w:val="28"/>
          <w:szCs w:val="28"/>
        </w:rPr>
        <w:t xml:space="preserve">нормативните изисквания на Закона </w:t>
      </w:r>
      <w:r w:rsidR="00C216CB" w:rsidRPr="00D81682">
        <w:rPr>
          <w:sz w:val="28"/>
          <w:szCs w:val="28"/>
        </w:rPr>
        <w:t xml:space="preserve">за </w:t>
      </w:r>
      <w:r w:rsidRPr="00D81682">
        <w:rPr>
          <w:sz w:val="28"/>
          <w:szCs w:val="28"/>
        </w:rPr>
        <w:t>достъп до обществена информация</w:t>
      </w:r>
      <w:r w:rsidR="00557E5D" w:rsidRPr="00D81682">
        <w:rPr>
          <w:sz w:val="28"/>
          <w:szCs w:val="28"/>
        </w:rPr>
        <w:t xml:space="preserve">, Вътрешни </w:t>
      </w:r>
      <w:r w:rsidRPr="00D81682">
        <w:rPr>
          <w:sz w:val="28"/>
          <w:szCs w:val="28"/>
        </w:rPr>
        <w:t xml:space="preserve">правила приети в Окръжен съд </w:t>
      </w:r>
      <w:r w:rsidR="00557E5D" w:rsidRPr="00D81682">
        <w:rPr>
          <w:sz w:val="28"/>
          <w:szCs w:val="28"/>
        </w:rPr>
        <w:t>–</w:t>
      </w:r>
      <w:r w:rsidRPr="00D81682">
        <w:rPr>
          <w:sz w:val="28"/>
          <w:szCs w:val="28"/>
        </w:rPr>
        <w:t xml:space="preserve"> Плевен</w:t>
      </w:r>
      <w:r w:rsidR="00557E5D" w:rsidRPr="00D81682">
        <w:rPr>
          <w:sz w:val="28"/>
          <w:szCs w:val="28"/>
        </w:rPr>
        <w:t xml:space="preserve"> и др.</w:t>
      </w:r>
    </w:p>
    <w:p w:rsidR="00A0158E" w:rsidRPr="00D81682" w:rsidRDefault="00A0158E" w:rsidP="00557E5D">
      <w:pPr>
        <w:spacing w:after="0"/>
        <w:ind w:firstLine="851"/>
        <w:jc w:val="both"/>
        <w:rPr>
          <w:b/>
          <w:sz w:val="28"/>
          <w:szCs w:val="28"/>
        </w:rPr>
      </w:pPr>
      <w:r w:rsidRPr="00D81682">
        <w:rPr>
          <w:b/>
          <w:sz w:val="28"/>
          <w:szCs w:val="28"/>
        </w:rPr>
        <w:t>Регистър „Лица участващи в инициативи на Окръжен съд – Плевен“</w:t>
      </w:r>
    </w:p>
    <w:p w:rsidR="00A0158E" w:rsidRPr="00D81682" w:rsidRDefault="00A0158E" w:rsidP="00557E5D">
      <w:pPr>
        <w:spacing w:after="0"/>
        <w:ind w:firstLine="851"/>
        <w:jc w:val="both"/>
        <w:rPr>
          <w:sz w:val="28"/>
          <w:szCs w:val="28"/>
        </w:rPr>
      </w:pPr>
      <w:r w:rsidRPr="00D81682">
        <w:rPr>
          <w:sz w:val="28"/>
          <w:szCs w:val="28"/>
        </w:rPr>
        <w:t xml:space="preserve">В регистъра се обработват лични данни на лицата участвали в инициативи на Окръжен съд-Плевен, като Образователната програма, лекции в училищата, </w:t>
      </w:r>
      <w:proofErr w:type="spellStart"/>
      <w:r w:rsidRPr="00D81682">
        <w:rPr>
          <w:sz w:val="28"/>
          <w:szCs w:val="28"/>
        </w:rPr>
        <w:t>симулативни</w:t>
      </w:r>
      <w:proofErr w:type="spellEnd"/>
      <w:r w:rsidRPr="00D81682">
        <w:rPr>
          <w:sz w:val="28"/>
          <w:szCs w:val="28"/>
        </w:rPr>
        <w:t xml:space="preserve"> процеси, Ден на отворени врати и др. Личните данни са за физическа идентичност. Правното основание за обработването на тези данни се намира в чл. 6, </w:t>
      </w:r>
      <w:proofErr w:type="spellStart"/>
      <w:r w:rsidRPr="00D81682">
        <w:rPr>
          <w:sz w:val="28"/>
          <w:szCs w:val="28"/>
        </w:rPr>
        <w:t>пар</w:t>
      </w:r>
      <w:proofErr w:type="spellEnd"/>
      <w:r w:rsidRPr="00D81682">
        <w:rPr>
          <w:sz w:val="28"/>
          <w:szCs w:val="28"/>
        </w:rPr>
        <w:t xml:space="preserve">.1, б. „а“ от </w:t>
      </w:r>
      <w:proofErr w:type="spellStart"/>
      <w:r w:rsidRPr="00D81682">
        <w:rPr>
          <w:sz w:val="28"/>
          <w:szCs w:val="28"/>
        </w:rPr>
        <w:t>ОРЗД</w:t>
      </w:r>
      <w:proofErr w:type="spellEnd"/>
      <w:r w:rsidRPr="00D81682">
        <w:rPr>
          <w:sz w:val="28"/>
          <w:szCs w:val="28"/>
        </w:rPr>
        <w:t>.</w:t>
      </w:r>
    </w:p>
    <w:p w:rsidR="00EB06E8" w:rsidRPr="00D81682" w:rsidRDefault="00EB06E8" w:rsidP="00EB06E8">
      <w:pPr>
        <w:pStyle w:val="a3"/>
        <w:numPr>
          <w:ilvl w:val="0"/>
          <w:numId w:val="1"/>
        </w:numPr>
        <w:spacing w:after="0"/>
        <w:ind w:left="0" w:firstLine="851"/>
        <w:jc w:val="both"/>
        <w:rPr>
          <w:b/>
          <w:sz w:val="28"/>
          <w:szCs w:val="28"/>
        </w:rPr>
      </w:pPr>
      <w:r w:rsidRPr="00D81682">
        <w:rPr>
          <w:b/>
          <w:sz w:val="28"/>
          <w:szCs w:val="28"/>
        </w:rPr>
        <w:t>Категории получатели на лични данни извън структурата на Окръжен съд-Плевен</w:t>
      </w:r>
    </w:p>
    <w:p w:rsidR="00EB06E8" w:rsidRPr="00D81682" w:rsidRDefault="00EB06E8" w:rsidP="00EB06E8">
      <w:pPr>
        <w:spacing w:after="0"/>
        <w:ind w:firstLine="851"/>
        <w:jc w:val="both"/>
        <w:rPr>
          <w:sz w:val="28"/>
          <w:szCs w:val="28"/>
        </w:rPr>
      </w:pPr>
      <w:r w:rsidRPr="00D81682">
        <w:rPr>
          <w:sz w:val="28"/>
          <w:szCs w:val="28"/>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им основание да получат данните, като могат да бъдат:</w:t>
      </w:r>
    </w:p>
    <w:p w:rsidR="00EB06E8" w:rsidRPr="00D81682" w:rsidRDefault="00EB06E8" w:rsidP="00EB06E8">
      <w:pPr>
        <w:spacing w:after="0"/>
        <w:ind w:firstLine="851"/>
        <w:jc w:val="both"/>
        <w:rPr>
          <w:sz w:val="28"/>
          <w:szCs w:val="28"/>
        </w:rPr>
      </w:pPr>
      <w:r w:rsidRPr="00D81682">
        <w:rPr>
          <w:sz w:val="28"/>
          <w:szCs w:val="28"/>
        </w:rPr>
        <w:t>- държавни органи в съответствие с техните правомощия (например Националната агенция за приходите, Националният осигурителен институт, Министерски съвет, министерства и други);</w:t>
      </w:r>
    </w:p>
    <w:p w:rsidR="00EB06E8" w:rsidRPr="00D81682" w:rsidRDefault="00EB06E8" w:rsidP="00EB06E8">
      <w:pPr>
        <w:spacing w:after="0"/>
        <w:ind w:firstLine="851"/>
        <w:jc w:val="both"/>
        <w:rPr>
          <w:sz w:val="28"/>
          <w:szCs w:val="28"/>
        </w:rPr>
      </w:pPr>
      <w:r w:rsidRPr="00D81682">
        <w:rPr>
          <w:sz w:val="28"/>
          <w:szCs w:val="28"/>
        </w:rPr>
        <w:t>- банки с оглед изплащане на дължимите възнаграждения на служителите и др.;</w:t>
      </w:r>
    </w:p>
    <w:p w:rsidR="00EB06E8" w:rsidRPr="00D81682" w:rsidRDefault="00EB06E8" w:rsidP="00EB06E8">
      <w:pPr>
        <w:spacing w:after="0"/>
        <w:ind w:firstLine="851"/>
        <w:jc w:val="both"/>
        <w:rPr>
          <w:sz w:val="28"/>
          <w:szCs w:val="28"/>
        </w:rPr>
      </w:pPr>
      <w:r w:rsidRPr="00D81682">
        <w:rPr>
          <w:sz w:val="28"/>
          <w:szCs w:val="28"/>
        </w:rPr>
        <w:t>- за пощенски и куриерски услуги при адресиране на кореспонденция до физически лица.</w:t>
      </w:r>
    </w:p>
    <w:p w:rsidR="00EB06E8" w:rsidRPr="00D81682" w:rsidRDefault="00446DE1" w:rsidP="00EB06E8">
      <w:pPr>
        <w:spacing w:after="0"/>
        <w:ind w:firstLine="851"/>
        <w:jc w:val="both"/>
        <w:rPr>
          <w:b/>
          <w:bCs/>
          <w:sz w:val="28"/>
          <w:szCs w:val="28"/>
        </w:rPr>
      </w:pPr>
      <w:r w:rsidRPr="00D81682">
        <w:rPr>
          <w:b/>
          <w:sz w:val="28"/>
          <w:szCs w:val="28"/>
        </w:rPr>
        <w:t xml:space="preserve">5. </w:t>
      </w:r>
      <w:r w:rsidR="00EB06E8" w:rsidRPr="00D81682">
        <w:rPr>
          <w:b/>
          <w:bCs/>
          <w:sz w:val="28"/>
          <w:szCs w:val="28"/>
        </w:rPr>
        <w:t>Срок за съхранение на данни</w:t>
      </w:r>
      <w:r w:rsidRPr="00D81682">
        <w:rPr>
          <w:b/>
          <w:bCs/>
          <w:sz w:val="28"/>
          <w:szCs w:val="28"/>
        </w:rPr>
        <w:t>те</w:t>
      </w:r>
    </w:p>
    <w:p w:rsidR="00446DE1" w:rsidRPr="00D81682" w:rsidRDefault="00446DE1" w:rsidP="00446DE1">
      <w:pPr>
        <w:spacing w:after="0"/>
        <w:ind w:firstLine="851"/>
        <w:jc w:val="both"/>
        <w:rPr>
          <w:sz w:val="28"/>
          <w:szCs w:val="28"/>
        </w:rPr>
      </w:pPr>
      <w:r w:rsidRPr="00D81682">
        <w:rPr>
          <w:sz w:val="28"/>
          <w:szCs w:val="28"/>
        </w:rPr>
        <w:t>Прилага се принцип</w:t>
      </w:r>
      <w:r w:rsidR="00C216CB" w:rsidRPr="00D81682">
        <w:rPr>
          <w:sz w:val="28"/>
          <w:szCs w:val="28"/>
        </w:rPr>
        <w:t>ът</w:t>
      </w:r>
      <w:r w:rsidRPr="00D81682">
        <w:rPr>
          <w:sz w:val="28"/>
          <w:szCs w:val="28"/>
        </w:rPr>
        <w:t xml:space="preserve"> за ограничаване на съхранението и личните данни се съхраняват за срокове подходящи за целите на тяхното обработване, съгласно законовите и нормативни изисквания. </w:t>
      </w:r>
      <w:proofErr w:type="spellStart"/>
      <w:r w:rsidRPr="00D81682">
        <w:rPr>
          <w:sz w:val="28"/>
          <w:szCs w:val="28"/>
        </w:rPr>
        <w:t>Описните</w:t>
      </w:r>
      <w:proofErr w:type="spellEnd"/>
      <w:r w:rsidRPr="00D81682">
        <w:rPr>
          <w:sz w:val="28"/>
          <w:szCs w:val="28"/>
        </w:rPr>
        <w:t xml:space="preserve"> книги и азбучниците се съхраняват за срок от 100 години, а книгите за открити и закрити заседания за срок от 25 години. Документите, свързани с трудово-правни отношения се съхраняват за срок от 50 години. Документи с временно значение се съхраняват съгласно Номенклатурата на делата и сроковете на съхранение за 1, 3, 5 или 10 години.</w:t>
      </w:r>
    </w:p>
    <w:p w:rsidR="00EB06E8" w:rsidRPr="00D81682" w:rsidRDefault="00446DE1" w:rsidP="00446DE1">
      <w:pPr>
        <w:spacing w:after="0"/>
        <w:ind w:firstLine="851"/>
        <w:jc w:val="both"/>
        <w:rPr>
          <w:sz w:val="28"/>
          <w:szCs w:val="28"/>
        </w:rPr>
      </w:pPr>
      <w:r w:rsidRPr="00D81682">
        <w:rPr>
          <w:b/>
          <w:bCs/>
          <w:sz w:val="28"/>
          <w:szCs w:val="28"/>
        </w:rPr>
        <w:t xml:space="preserve">6. </w:t>
      </w:r>
      <w:r w:rsidR="00EB06E8" w:rsidRPr="00D81682">
        <w:rPr>
          <w:b/>
          <w:bCs/>
          <w:sz w:val="28"/>
          <w:szCs w:val="28"/>
        </w:rPr>
        <w:t>Права на физическите лица</w:t>
      </w:r>
    </w:p>
    <w:p w:rsidR="00EB06E8" w:rsidRPr="00D81682" w:rsidRDefault="00446DE1" w:rsidP="00EB06E8">
      <w:pPr>
        <w:spacing w:after="0"/>
        <w:ind w:firstLine="851"/>
        <w:jc w:val="both"/>
        <w:rPr>
          <w:sz w:val="28"/>
          <w:szCs w:val="28"/>
        </w:rPr>
      </w:pPr>
      <w:r w:rsidRPr="00D81682">
        <w:rPr>
          <w:sz w:val="28"/>
          <w:szCs w:val="28"/>
        </w:rPr>
        <w:t xml:space="preserve">Всяко физическо лице – субект на данни, има права в съответствие с </w:t>
      </w:r>
      <w:r w:rsidR="00F962CA" w:rsidRPr="00D81682">
        <w:rPr>
          <w:sz w:val="28"/>
          <w:szCs w:val="28"/>
        </w:rPr>
        <w:t>Общия регламент, а именно:</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Право на достъп до личните данни, свързани с лицето, които се обработват от администратора;</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Право на коригиране на неточни или непълни лични данни;</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 xml:space="preserve">Право на изтриване („право да бъдеш забравен“) на лични данни, които се обработват незаконосъобразно или с отпаднало правно </w:t>
      </w:r>
      <w:r w:rsidRPr="00D81682">
        <w:rPr>
          <w:sz w:val="28"/>
          <w:szCs w:val="28"/>
        </w:rPr>
        <w:lastRenderedPageBreak/>
        <w:t>основание (изтекъл срок на съхранение, оттеглено съгласие, изпълнена първоначална цел, за която са били събрани и други);</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Право на ограничаване на обработването при наличие на правен спор между администратора и физическото лице до неговото решаване и/или за установяването, упражняването или защитата на правни претенции;</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Право на преносимост на данните, когато личните данни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 xml:space="preserve">Право на възражение по всяко време и на основания, свързани с конкретната ситуация на лицето, при условие, че не съществуват убедителни законови основания за обработването, които имат предимство пред интересите, правата </w:t>
      </w:r>
      <w:r w:rsidR="00F962CA" w:rsidRPr="00D81682">
        <w:rPr>
          <w:sz w:val="28"/>
          <w:szCs w:val="28"/>
        </w:rPr>
        <w:t>и свободите на субекта на данни,</w:t>
      </w:r>
      <w:r w:rsidRPr="00D81682">
        <w:rPr>
          <w:sz w:val="28"/>
          <w:szCs w:val="28"/>
        </w:rPr>
        <w:t xml:space="preserve"> или съдебен процес;</w:t>
      </w:r>
    </w:p>
    <w:p w:rsidR="00EB06E8" w:rsidRPr="00D81682" w:rsidRDefault="00EB06E8" w:rsidP="00F962CA">
      <w:pPr>
        <w:pStyle w:val="a3"/>
        <w:numPr>
          <w:ilvl w:val="0"/>
          <w:numId w:val="2"/>
        </w:numPr>
        <w:spacing w:after="0"/>
        <w:ind w:left="0" w:firstLine="851"/>
        <w:jc w:val="both"/>
        <w:rPr>
          <w:sz w:val="28"/>
          <w:szCs w:val="28"/>
        </w:rPr>
      </w:pPr>
      <w:r w:rsidRPr="00D81682">
        <w:rPr>
          <w:sz w:val="28"/>
          <w:szCs w:val="28"/>
        </w:rPr>
        <w:t>Право субектът на данни да не бъде обект на изцяло автоматизирано решение, включващо профилиране, което поражда правни последствия за него или го засяга в значителна степен.</w:t>
      </w:r>
    </w:p>
    <w:p w:rsidR="00EB06E8" w:rsidRPr="00D81682" w:rsidRDefault="00EB06E8" w:rsidP="00EB06E8">
      <w:pPr>
        <w:spacing w:after="0"/>
        <w:ind w:firstLine="851"/>
        <w:jc w:val="both"/>
        <w:rPr>
          <w:sz w:val="28"/>
          <w:szCs w:val="28"/>
        </w:rPr>
      </w:pPr>
      <w:r w:rsidRPr="00D81682">
        <w:rPr>
          <w:sz w:val="28"/>
          <w:szCs w:val="28"/>
        </w:rPr>
        <w:t>Произтичащите от Общия регламент относно защитата на данните права може да упражните с писмено или електронно заявление до администратора на лични данни. В заявлението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Необходимо е да подпишете Вашето искане, да отразите датата на подаване и адреса за кореспонденция с Вас.</w:t>
      </w:r>
    </w:p>
    <w:p w:rsidR="002E2FB8" w:rsidRPr="00D81682" w:rsidRDefault="002E2FB8" w:rsidP="00EB06E8">
      <w:pPr>
        <w:spacing w:after="0"/>
        <w:ind w:firstLine="851"/>
        <w:jc w:val="both"/>
        <w:rPr>
          <w:sz w:val="28"/>
          <w:szCs w:val="28"/>
        </w:rPr>
      </w:pPr>
      <w:r w:rsidRPr="00D81682">
        <w:rPr>
          <w:sz w:val="28"/>
          <w:szCs w:val="28"/>
        </w:rPr>
        <w:t xml:space="preserve">При отказ от страна на администратора на лични данни да предостави на субекта информация по чл.54, ал.3, по чл.55, ал. 3 и 4 и чл.56, ал. 6 и 7 от ЗЗЛД, субектите на данни имат възможност да упражнят правата си на предоставяне на информация, на достъп до данните, право на коригиране, допълване, изтриване или ограничаване на обработването, чрез Инспекторат към Висш съдебен съвет. </w:t>
      </w:r>
    </w:p>
    <w:p w:rsidR="00EB06E8" w:rsidRPr="00D81682" w:rsidRDefault="00F962CA" w:rsidP="00EB06E8">
      <w:pPr>
        <w:spacing w:after="0"/>
        <w:ind w:firstLine="851"/>
        <w:jc w:val="both"/>
        <w:rPr>
          <w:sz w:val="28"/>
          <w:szCs w:val="28"/>
        </w:rPr>
      </w:pPr>
      <w:r w:rsidRPr="00D81682">
        <w:rPr>
          <w:b/>
          <w:bCs/>
          <w:sz w:val="28"/>
          <w:szCs w:val="28"/>
        </w:rPr>
        <w:t xml:space="preserve">7. </w:t>
      </w:r>
      <w:r w:rsidR="00EB06E8" w:rsidRPr="00D81682">
        <w:rPr>
          <w:b/>
          <w:bCs/>
          <w:sz w:val="28"/>
          <w:szCs w:val="28"/>
        </w:rPr>
        <w:t xml:space="preserve">Право на жалба </w:t>
      </w:r>
    </w:p>
    <w:p w:rsidR="00347E1B" w:rsidRPr="00D81682" w:rsidRDefault="00347E1B" w:rsidP="00EB06E8">
      <w:pPr>
        <w:spacing w:after="0"/>
        <w:ind w:firstLine="851"/>
        <w:jc w:val="both"/>
        <w:rPr>
          <w:sz w:val="28"/>
          <w:szCs w:val="28"/>
        </w:rPr>
      </w:pPr>
      <w:r w:rsidRPr="00D81682">
        <w:rPr>
          <w:sz w:val="28"/>
          <w:szCs w:val="28"/>
        </w:rPr>
        <w:t xml:space="preserve">Ако считате, че Вашите права относно защитата на данните са нарушени, имате право да подадете жалба до Комисията за защита на личните данни или до Инспектората към Висш съдебен съвет, когато нарушението е при обработване на лични данни във връзка с правораздавателната дейност на съда </w:t>
      </w:r>
    </w:p>
    <w:p w:rsidR="00EB06E8" w:rsidRPr="00D81682" w:rsidRDefault="00F962CA" w:rsidP="00EB06E8">
      <w:pPr>
        <w:spacing w:after="0"/>
        <w:ind w:firstLine="851"/>
        <w:jc w:val="both"/>
        <w:rPr>
          <w:b/>
          <w:sz w:val="28"/>
          <w:szCs w:val="28"/>
        </w:rPr>
      </w:pPr>
      <w:r w:rsidRPr="00D81682">
        <w:rPr>
          <w:b/>
          <w:sz w:val="28"/>
          <w:szCs w:val="28"/>
        </w:rPr>
        <w:t>8</w:t>
      </w:r>
      <w:r w:rsidR="00EB06E8" w:rsidRPr="00D81682">
        <w:rPr>
          <w:b/>
          <w:sz w:val="28"/>
          <w:szCs w:val="28"/>
        </w:rPr>
        <w:t>.Използване на </w:t>
      </w:r>
      <w:proofErr w:type="spellStart"/>
      <w:r w:rsidR="00EB06E8" w:rsidRPr="00D81682">
        <w:rPr>
          <w:b/>
          <w:sz w:val="28"/>
          <w:szCs w:val="28"/>
        </w:rPr>
        <w:t>бисквитки</w:t>
      </w:r>
      <w:proofErr w:type="spellEnd"/>
    </w:p>
    <w:p w:rsidR="00EB06E8" w:rsidRPr="00D81682" w:rsidRDefault="00EB06E8" w:rsidP="00EB06E8">
      <w:pPr>
        <w:spacing w:after="0"/>
        <w:ind w:firstLine="851"/>
        <w:jc w:val="both"/>
        <w:rPr>
          <w:sz w:val="28"/>
          <w:szCs w:val="28"/>
        </w:rPr>
      </w:pPr>
      <w:r w:rsidRPr="00D81682">
        <w:rPr>
          <w:sz w:val="28"/>
          <w:szCs w:val="28"/>
        </w:rPr>
        <w:t xml:space="preserve">Сайтът на </w:t>
      </w:r>
      <w:r w:rsidR="00F962CA" w:rsidRPr="00D81682">
        <w:rPr>
          <w:sz w:val="28"/>
          <w:szCs w:val="28"/>
        </w:rPr>
        <w:t>Окръжен съд - Плевен</w:t>
      </w:r>
      <w:r w:rsidRPr="00D81682">
        <w:rPr>
          <w:sz w:val="28"/>
          <w:szCs w:val="28"/>
        </w:rPr>
        <w:t xml:space="preserve"> използва „</w:t>
      </w:r>
      <w:proofErr w:type="spellStart"/>
      <w:r w:rsidRPr="00D81682">
        <w:rPr>
          <w:sz w:val="28"/>
          <w:szCs w:val="28"/>
        </w:rPr>
        <w:t>Бисквитки</w:t>
      </w:r>
      <w:proofErr w:type="spellEnd"/>
      <w:r w:rsidRPr="00D81682">
        <w:rPr>
          <w:sz w:val="28"/>
          <w:szCs w:val="28"/>
        </w:rPr>
        <w:t>“ - малки количества данни необходими за функционирането му, за разграничаване на потребители и сесии.</w:t>
      </w:r>
    </w:p>
    <w:p w:rsidR="00EB06E8" w:rsidRPr="00D81682" w:rsidRDefault="00EB06E8" w:rsidP="00EB06E8">
      <w:pPr>
        <w:spacing w:after="0"/>
        <w:ind w:firstLine="851"/>
        <w:jc w:val="both"/>
        <w:rPr>
          <w:sz w:val="28"/>
          <w:szCs w:val="28"/>
        </w:rPr>
      </w:pPr>
      <w:r w:rsidRPr="00D81682">
        <w:rPr>
          <w:sz w:val="28"/>
          <w:szCs w:val="28"/>
        </w:rPr>
        <w:lastRenderedPageBreak/>
        <w:t xml:space="preserve">Използваните  </w:t>
      </w:r>
      <w:proofErr w:type="spellStart"/>
      <w:r w:rsidRPr="00D81682">
        <w:rPr>
          <w:sz w:val="28"/>
          <w:szCs w:val="28"/>
        </w:rPr>
        <w:t>бисквитки</w:t>
      </w:r>
      <w:proofErr w:type="spellEnd"/>
      <w:r w:rsidRPr="00D81682">
        <w:rPr>
          <w:sz w:val="28"/>
          <w:szCs w:val="28"/>
        </w:rPr>
        <w:t xml:space="preserve"> са:</w:t>
      </w:r>
    </w:p>
    <w:p w:rsidR="00EB06E8" w:rsidRPr="00D81682" w:rsidRDefault="00EB06E8" w:rsidP="00EB06E8">
      <w:pPr>
        <w:spacing w:after="0"/>
        <w:ind w:firstLine="851"/>
        <w:jc w:val="both"/>
        <w:rPr>
          <w:sz w:val="28"/>
          <w:szCs w:val="28"/>
        </w:rPr>
      </w:pPr>
      <w:r w:rsidRPr="00D81682">
        <w:rPr>
          <w:sz w:val="28"/>
          <w:szCs w:val="28"/>
        </w:rPr>
        <w:t xml:space="preserve">· </w:t>
      </w:r>
      <w:proofErr w:type="spellStart"/>
      <w:r w:rsidRPr="00D81682">
        <w:rPr>
          <w:sz w:val="28"/>
          <w:szCs w:val="28"/>
        </w:rPr>
        <w:t>PHPSESSID</w:t>
      </w:r>
      <w:proofErr w:type="spellEnd"/>
      <w:r w:rsidRPr="00D81682">
        <w:rPr>
          <w:sz w:val="28"/>
          <w:szCs w:val="28"/>
        </w:rPr>
        <w:t xml:space="preserve"> - съдържа позоваване на сесия, съхранява се на уеб сървъра. В браузъра на потребителя не се съхранява информация и тази „</w:t>
      </w:r>
      <w:proofErr w:type="spellStart"/>
      <w:r w:rsidRPr="00D81682">
        <w:rPr>
          <w:sz w:val="28"/>
          <w:szCs w:val="28"/>
        </w:rPr>
        <w:t>бисквитка</w:t>
      </w:r>
      <w:proofErr w:type="spellEnd"/>
      <w:r w:rsidRPr="00D81682">
        <w:rPr>
          <w:sz w:val="28"/>
          <w:szCs w:val="28"/>
        </w:rPr>
        <w:t>“ може да се използва само в текущата сесия.</w:t>
      </w:r>
    </w:p>
    <w:p w:rsidR="00EB06E8" w:rsidRPr="00D81682" w:rsidRDefault="00EB06E8" w:rsidP="00EB06E8">
      <w:pPr>
        <w:spacing w:after="0"/>
        <w:ind w:firstLine="851"/>
        <w:jc w:val="both"/>
        <w:rPr>
          <w:sz w:val="28"/>
          <w:szCs w:val="28"/>
        </w:rPr>
      </w:pPr>
      <w:r w:rsidRPr="00D81682">
        <w:rPr>
          <w:sz w:val="28"/>
          <w:szCs w:val="28"/>
        </w:rPr>
        <w:t xml:space="preserve">· </w:t>
      </w:r>
      <w:proofErr w:type="spellStart"/>
      <w:r w:rsidRPr="00D81682">
        <w:rPr>
          <w:sz w:val="28"/>
          <w:szCs w:val="28"/>
        </w:rPr>
        <w:t>site_lang</w:t>
      </w:r>
      <w:proofErr w:type="spellEnd"/>
      <w:r w:rsidRPr="00D81682">
        <w:rPr>
          <w:sz w:val="28"/>
          <w:szCs w:val="28"/>
        </w:rPr>
        <w:t xml:space="preserve"> съдържа информация за езика на сесията, съхранява се на уеб сървъра. В браузъра на потребителя не се съхранява информация за тази „</w:t>
      </w:r>
      <w:proofErr w:type="spellStart"/>
      <w:r w:rsidRPr="00D81682">
        <w:rPr>
          <w:sz w:val="28"/>
          <w:szCs w:val="28"/>
        </w:rPr>
        <w:t>бисквитка</w:t>
      </w:r>
      <w:proofErr w:type="spellEnd"/>
      <w:r w:rsidRPr="00D81682">
        <w:rPr>
          <w:sz w:val="28"/>
          <w:szCs w:val="28"/>
        </w:rPr>
        <w:t>“.</w:t>
      </w:r>
    </w:p>
    <w:p w:rsidR="00EB06E8" w:rsidRPr="00D81682" w:rsidRDefault="00EB06E8" w:rsidP="00EB06E8">
      <w:pPr>
        <w:spacing w:after="0"/>
        <w:ind w:firstLine="851"/>
        <w:jc w:val="both"/>
        <w:rPr>
          <w:sz w:val="28"/>
          <w:szCs w:val="28"/>
        </w:rPr>
      </w:pPr>
      <w:r w:rsidRPr="00D81682">
        <w:rPr>
          <w:sz w:val="28"/>
          <w:szCs w:val="28"/>
        </w:rPr>
        <w:t xml:space="preserve">В случай, че се използва линк, който препраща в друг сайт или социална мрежа, те може би ще имат собствени </w:t>
      </w:r>
      <w:proofErr w:type="spellStart"/>
      <w:r w:rsidRPr="00D81682">
        <w:rPr>
          <w:sz w:val="28"/>
          <w:szCs w:val="28"/>
        </w:rPr>
        <w:t>бисквитки</w:t>
      </w:r>
      <w:proofErr w:type="spellEnd"/>
      <w:r w:rsidRPr="00D81682">
        <w:rPr>
          <w:sz w:val="28"/>
          <w:szCs w:val="28"/>
        </w:rPr>
        <w:t xml:space="preserve"> и политики за сигурност, над които </w:t>
      </w:r>
      <w:r w:rsidR="00F962CA" w:rsidRPr="00D81682">
        <w:rPr>
          <w:sz w:val="28"/>
          <w:szCs w:val="28"/>
        </w:rPr>
        <w:t>Окръжен съд-Плевен</w:t>
      </w:r>
      <w:r w:rsidRPr="00D81682">
        <w:rPr>
          <w:sz w:val="28"/>
          <w:szCs w:val="28"/>
        </w:rPr>
        <w:t xml:space="preserve"> няма контрол.</w:t>
      </w:r>
    </w:p>
    <w:p w:rsidR="00EB06E8" w:rsidRPr="00D81682" w:rsidRDefault="00F962CA" w:rsidP="00EB06E8">
      <w:pPr>
        <w:spacing w:after="0"/>
        <w:ind w:firstLine="851"/>
        <w:jc w:val="both"/>
        <w:rPr>
          <w:b/>
          <w:sz w:val="28"/>
          <w:szCs w:val="28"/>
        </w:rPr>
      </w:pPr>
      <w:r w:rsidRPr="00D81682">
        <w:rPr>
          <w:b/>
          <w:sz w:val="28"/>
          <w:szCs w:val="28"/>
        </w:rPr>
        <w:t>9</w:t>
      </w:r>
      <w:r w:rsidR="00EB06E8" w:rsidRPr="00D81682">
        <w:rPr>
          <w:b/>
          <w:sz w:val="28"/>
          <w:szCs w:val="28"/>
        </w:rPr>
        <w:t xml:space="preserve">. </w:t>
      </w:r>
      <w:proofErr w:type="spellStart"/>
      <w:r w:rsidR="00EB06E8" w:rsidRPr="00D81682">
        <w:rPr>
          <w:b/>
          <w:sz w:val="28"/>
          <w:szCs w:val="28"/>
        </w:rPr>
        <w:t>Лог</w:t>
      </w:r>
      <w:proofErr w:type="spellEnd"/>
      <w:r w:rsidR="00EB06E8" w:rsidRPr="00D81682">
        <w:rPr>
          <w:b/>
          <w:sz w:val="28"/>
          <w:szCs w:val="28"/>
        </w:rPr>
        <w:t xml:space="preserve"> файлове</w:t>
      </w:r>
      <w:r w:rsidRPr="00D81682">
        <w:rPr>
          <w:b/>
          <w:sz w:val="28"/>
          <w:szCs w:val="28"/>
        </w:rPr>
        <w:t xml:space="preserve"> </w:t>
      </w:r>
    </w:p>
    <w:p w:rsidR="00EB06E8" w:rsidRPr="00D81682" w:rsidRDefault="00EB06E8" w:rsidP="00EB06E8">
      <w:pPr>
        <w:spacing w:after="0"/>
        <w:ind w:firstLine="851"/>
        <w:jc w:val="both"/>
        <w:rPr>
          <w:sz w:val="28"/>
          <w:szCs w:val="28"/>
        </w:rPr>
      </w:pPr>
      <w:r w:rsidRPr="00D81682">
        <w:rPr>
          <w:sz w:val="28"/>
          <w:szCs w:val="28"/>
        </w:rPr>
        <w:t xml:space="preserve">Сайтът на </w:t>
      </w:r>
      <w:r w:rsidR="00F962CA" w:rsidRPr="00D81682">
        <w:rPr>
          <w:sz w:val="28"/>
          <w:szCs w:val="28"/>
        </w:rPr>
        <w:t xml:space="preserve">Окръжен съд-Плевен </w:t>
      </w:r>
      <w:r w:rsidRPr="00D81682">
        <w:rPr>
          <w:sz w:val="28"/>
          <w:szCs w:val="28"/>
        </w:rPr>
        <w:t xml:space="preserve">съхранява статистически данни в </w:t>
      </w:r>
      <w:proofErr w:type="spellStart"/>
      <w:r w:rsidRPr="00D81682">
        <w:rPr>
          <w:sz w:val="28"/>
          <w:szCs w:val="28"/>
        </w:rPr>
        <w:t>лог</w:t>
      </w:r>
      <w:proofErr w:type="spellEnd"/>
      <w:r w:rsidRPr="00D81682">
        <w:rPr>
          <w:sz w:val="28"/>
          <w:szCs w:val="28"/>
        </w:rPr>
        <w:t xml:space="preserve"> файлове. Тази информация съдържа клиентски </w:t>
      </w:r>
      <w:proofErr w:type="spellStart"/>
      <w:r w:rsidRPr="00D81682">
        <w:rPr>
          <w:sz w:val="28"/>
          <w:szCs w:val="28"/>
        </w:rPr>
        <w:t>IP</w:t>
      </w:r>
      <w:proofErr w:type="spellEnd"/>
      <w:r w:rsidRPr="00D81682">
        <w:rPr>
          <w:sz w:val="28"/>
          <w:szCs w:val="28"/>
        </w:rPr>
        <w:t xml:space="preserve"> адрес, тип на използвания браузер, операционна система, дата и час, държава, история на посетените страници, извършено търсене.</w:t>
      </w:r>
    </w:p>
    <w:p w:rsidR="00FD2918" w:rsidRPr="00D81682" w:rsidRDefault="00FD2918" w:rsidP="00EB06E8">
      <w:pPr>
        <w:spacing w:after="0"/>
        <w:ind w:firstLine="851"/>
        <w:jc w:val="both"/>
        <w:rPr>
          <w:sz w:val="28"/>
          <w:szCs w:val="28"/>
        </w:rPr>
      </w:pPr>
    </w:p>
    <w:p w:rsidR="00FD2918" w:rsidRPr="00D81682" w:rsidRDefault="00FD2918" w:rsidP="00EB06E8">
      <w:pPr>
        <w:spacing w:after="0"/>
        <w:ind w:firstLine="851"/>
        <w:jc w:val="both"/>
        <w:rPr>
          <w:sz w:val="28"/>
          <w:szCs w:val="28"/>
        </w:rPr>
      </w:pPr>
    </w:p>
    <w:p w:rsidR="00FD2918" w:rsidRPr="00D81682" w:rsidRDefault="00FD2918" w:rsidP="00EB06E8">
      <w:pPr>
        <w:spacing w:after="0"/>
        <w:ind w:firstLine="851"/>
        <w:jc w:val="both"/>
        <w:rPr>
          <w:b/>
          <w:sz w:val="28"/>
          <w:szCs w:val="28"/>
        </w:rPr>
      </w:pPr>
      <w:r w:rsidRPr="00D81682">
        <w:rPr>
          <w:b/>
          <w:sz w:val="28"/>
          <w:szCs w:val="28"/>
        </w:rPr>
        <w:t xml:space="preserve">    И.Ф.АДМИНИСТРАТИВЕН РЪКОВОДИТЕЛ</w:t>
      </w:r>
    </w:p>
    <w:p w:rsidR="00FD2918" w:rsidRPr="00D81682" w:rsidRDefault="00FD2918" w:rsidP="00EB06E8">
      <w:pPr>
        <w:spacing w:after="0"/>
        <w:ind w:firstLine="851"/>
        <w:jc w:val="both"/>
        <w:rPr>
          <w:b/>
          <w:sz w:val="28"/>
          <w:szCs w:val="28"/>
        </w:rPr>
      </w:pPr>
      <w:r w:rsidRPr="00D81682">
        <w:rPr>
          <w:b/>
          <w:sz w:val="28"/>
          <w:szCs w:val="28"/>
        </w:rPr>
        <w:t>ПРЕДСЕДАТЕЛ НА ОКРЪЖЕН СЪД ПЛЕВЕН:</w:t>
      </w:r>
    </w:p>
    <w:p w:rsidR="00FD2918" w:rsidRPr="00D81682" w:rsidRDefault="00FD2918" w:rsidP="00EB06E8">
      <w:pPr>
        <w:spacing w:after="0"/>
        <w:ind w:firstLine="851"/>
        <w:jc w:val="both"/>
        <w:rPr>
          <w:sz w:val="28"/>
          <w:szCs w:val="28"/>
        </w:rPr>
      </w:pPr>
      <w:r w:rsidRPr="00D81682">
        <w:rPr>
          <w:sz w:val="28"/>
          <w:szCs w:val="28"/>
        </w:rPr>
        <w:t xml:space="preserve">                                                                      /ЕКАТЕРИНА ПАНОВА/</w:t>
      </w:r>
    </w:p>
    <w:p w:rsidR="00EB06E8" w:rsidRPr="00D81682" w:rsidRDefault="00EB06E8" w:rsidP="00EB06E8">
      <w:pPr>
        <w:spacing w:after="0"/>
        <w:ind w:firstLine="851"/>
        <w:jc w:val="both"/>
        <w:rPr>
          <w:sz w:val="28"/>
          <w:szCs w:val="28"/>
        </w:rPr>
      </w:pPr>
    </w:p>
    <w:p w:rsidR="00FD6B2A" w:rsidRPr="00D81682" w:rsidRDefault="00FD6B2A" w:rsidP="00FD6B2A">
      <w:pPr>
        <w:spacing w:after="0"/>
        <w:jc w:val="both"/>
        <w:rPr>
          <w:sz w:val="28"/>
          <w:szCs w:val="28"/>
        </w:rPr>
      </w:pPr>
    </w:p>
    <w:p w:rsidR="00FD6B2A" w:rsidRPr="00442441" w:rsidRDefault="00FD6B2A" w:rsidP="00FD6B2A">
      <w:pPr>
        <w:spacing w:after="0"/>
        <w:jc w:val="both"/>
        <w:rPr>
          <w:sz w:val="28"/>
          <w:szCs w:val="28"/>
        </w:rPr>
      </w:pPr>
    </w:p>
    <w:p w:rsidR="00FD6B2A" w:rsidRPr="00442441" w:rsidRDefault="00FD6B2A" w:rsidP="00FD6B2A">
      <w:pPr>
        <w:spacing w:after="0"/>
        <w:jc w:val="both"/>
        <w:rPr>
          <w:sz w:val="28"/>
          <w:szCs w:val="28"/>
        </w:rPr>
      </w:pPr>
    </w:p>
    <w:sectPr w:rsidR="00FD6B2A" w:rsidRPr="00442441" w:rsidSect="00442441">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52"/>
    <w:multiLevelType w:val="hybridMultilevel"/>
    <w:tmpl w:val="9CC24C9C"/>
    <w:lvl w:ilvl="0" w:tplc="8BA6C21E">
      <w:start w:val="5"/>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
    <w:nsid w:val="1EF54A43"/>
    <w:multiLevelType w:val="hybridMultilevel"/>
    <w:tmpl w:val="5546B306"/>
    <w:lvl w:ilvl="0" w:tplc="BF5CA87E">
      <w:start w:val="1"/>
      <w:numFmt w:val="decimal"/>
      <w:lvlText w:val="%1."/>
      <w:lvlJc w:val="left"/>
      <w:pPr>
        <w:ind w:left="2021" w:hanging="117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25B959EE"/>
    <w:multiLevelType w:val="hybridMultilevel"/>
    <w:tmpl w:val="9924917C"/>
    <w:lvl w:ilvl="0" w:tplc="04020003">
      <w:start w:val="1"/>
      <w:numFmt w:val="bullet"/>
      <w:lvlText w:val="o"/>
      <w:lvlJc w:val="left"/>
      <w:pPr>
        <w:ind w:left="1571" w:hanging="360"/>
      </w:pPr>
      <w:rPr>
        <w:rFonts w:ascii="Courier New" w:hAnsi="Courier New" w:cs="Courier New"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nsid w:val="7E9C762A"/>
    <w:multiLevelType w:val="hybridMultilevel"/>
    <w:tmpl w:val="43128628"/>
    <w:lvl w:ilvl="0" w:tplc="55F40A9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41"/>
    <w:rsid w:val="00060572"/>
    <w:rsid w:val="00156665"/>
    <w:rsid w:val="002E2FB8"/>
    <w:rsid w:val="00305554"/>
    <w:rsid w:val="00323C41"/>
    <w:rsid w:val="00347E1B"/>
    <w:rsid w:val="00442441"/>
    <w:rsid w:val="00446DE1"/>
    <w:rsid w:val="004C2F52"/>
    <w:rsid w:val="00557E5D"/>
    <w:rsid w:val="005815D4"/>
    <w:rsid w:val="00591C08"/>
    <w:rsid w:val="005B47F1"/>
    <w:rsid w:val="005D168B"/>
    <w:rsid w:val="006E6FDE"/>
    <w:rsid w:val="006F00EC"/>
    <w:rsid w:val="007102CD"/>
    <w:rsid w:val="00834CFF"/>
    <w:rsid w:val="0086268B"/>
    <w:rsid w:val="008D590E"/>
    <w:rsid w:val="00952073"/>
    <w:rsid w:val="009B5F9D"/>
    <w:rsid w:val="009F4EDE"/>
    <w:rsid w:val="00A0158E"/>
    <w:rsid w:val="00A615F2"/>
    <w:rsid w:val="00AC00FB"/>
    <w:rsid w:val="00B342B1"/>
    <w:rsid w:val="00BE36C3"/>
    <w:rsid w:val="00C05C3B"/>
    <w:rsid w:val="00C216CB"/>
    <w:rsid w:val="00D81682"/>
    <w:rsid w:val="00D845E7"/>
    <w:rsid w:val="00DA102B"/>
    <w:rsid w:val="00E27BA0"/>
    <w:rsid w:val="00EB06E8"/>
    <w:rsid w:val="00EF2CF1"/>
    <w:rsid w:val="00F876EF"/>
    <w:rsid w:val="00F962CA"/>
    <w:rsid w:val="00FD2918"/>
    <w:rsid w:val="00FD6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B2A"/>
    <w:pPr>
      <w:ind w:left="720"/>
      <w:contextualSpacing/>
    </w:pPr>
  </w:style>
  <w:style w:type="character" w:styleId="a4">
    <w:name w:val="Hyperlink"/>
    <w:basedOn w:val="a0"/>
    <w:uiPriority w:val="99"/>
    <w:unhideWhenUsed/>
    <w:rsid w:val="00E27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B2A"/>
    <w:pPr>
      <w:ind w:left="720"/>
      <w:contextualSpacing/>
    </w:pPr>
  </w:style>
  <w:style w:type="character" w:styleId="a4">
    <w:name w:val="Hyperlink"/>
    <w:basedOn w:val="a0"/>
    <w:uiPriority w:val="99"/>
    <w:unhideWhenUsed/>
    <w:rsid w:val="00E27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9221">
      <w:bodyDiv w:val="1"/>
      <w:marLeft w:val="0"/>
      <w:marRight w:val="0"/>
      <w:marTop w:val="0"/>
      <w:marBottom w:val="0"/>
      <w:divBdr>
        <w:top w:val="none" w:sz="0" w:space="0" w:color="auto"/>
        <w:left w:val="none" w:sz="0" w:space="0" w:color="auto"/>
        <w:bottom w:val="none" w:sz="0" w:space="0" w:color="auto"/>
        <w:right w:val="none" w:sz="0" w:space="0" w:color="auto"/>
      </w:divBdr>
      <w:divsChild>
        <w:div w:id="758140817">
          <w:marLeft w:val="0"/>
          <w:marRight w:val="0"/>
          <w:marTop w:val="0"/>
          <w:marBottom w:val="0"/>
          <w:divBdr>
            <w:top w:val="none" w:sz="0" w:space="0" w:color="auto"/>
            <w:left w:val="none" w:sz="0" w:space="0" w:color="auto"/>
            <w:bottom w:val="none" w:sz="0" w:space="0" w:color="auto"/>
            <w:right w:val="none" w:sz="0" w:space="0" w:color="auto"/>
          </w:divBdr>
          <w:divsChild>
            <w:div w:id="1560704520">
              <w:marLeft w:val="0"/>
              <w:marRight w:val="0"/>
              <w:marTop w:val="0"/>
              <w:marBottom w:val="0"/>
              <w:divBdr>
                <w:top w:val="none" w:sz="0" w:space="0" w:color="auto"/>
                <w:left w:val="none" w:sz="0" w:space="0" w:color="auto"/>
                <w:bottom w:val="none" w:sz="0" w:space="0" w:color="auto"/>
                <w:right w:val="none" w:sz="0" w:space="0" w:color="auto"/>
              </w:divBdr>
              <w:divsChild>
                <w:div w:id="265313392">
                  <w:marLeft w:val="0"/>
                  <w:marRight w:val="0"/>
                  <w:marTop w:val="450"/>
                  <w:marBottom w:val="0"/>
                  <w:divBdr>
                    <w:top w:val="none" w:sz="0" w:space="0" w:color="auto"/>
                    <w:left w:val="none" w:sz="0" w:space="0" w:color="auto"/>
                    <w:bottom w:val="none" w:sz="0" w:space="0" w:color="auto"/>
                    <w:right w:val="none" w:sz="0" w:space="0" w:color="auto"/>
                  </w:divBdr>
                  <w:divsChild>
                    <w:div w:id="537477358">
                      <w:marLeft w:val="0"/>
                      <w:marRight w:val="0"/>
                      <w:marTop w:val="0"/>
                      <w:marBottom w:val="0"/>
                      <w:divBdr>
                        <w:top w:val="none" w:sz="0" w:space="0" w:color="auto"/>
                        <w:left w:val="none" w:sz="0" w:space="0" w:color="auto"/>
                        <w:bottom w:val="none" w:sz="0" w:space="0" w:color="auto"/>
                        <w:right w:val="none" w:sz="0" w:space="0" w:color="auto"/>
                      </w:divBdr>
                      <w:divsChild>
                        <w:div w:id="779491841">
                          <w:marLeft w:val="0"/>
                          <w:marRight w:val="0"/>
                          <w:marTop w:val="0"/>
                          <w:marBottom w:val="0"/>
                          <w:divBdr>
                            <w:top w:val="none" w:sz="0" w:space="0" w:color="auto"/>
                            <w:left w:val="none" w:sz="0" w:space="0" w:color="auto"/>
                            <w:bottom w:val="none" w:sz="0" w:space="0" w:color="auto"/>
                            <w:right w:val="none" w:sz="0" w:space="0" w:color="auto"/>
                          </w:divBdr>
                          <w:divsChild>
                            <w:div w:id="1433209157">
                              <w:marLeft w:val="0"/>
                              <w:marRight w:val="0"/>
                              <w:marTop w:val="0"/>
                              <w:marBottom w:val="0"/>
                              <w:divBdr>
                                <w:top w:val="none" w:sz="0" w:space="0" w:color="auto"/>
                                <w:left w:val="single" w:sz="6" w:space="15" w:color="A2A2A2"/>
                                <w:bottom w:val="single" w:sz="6" w:space="14" w:color="A2A2A2"/>
                                <w:right w:val="single" w:sz="6" w:space="15" w:color="A2A2A2"/>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_pleven@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_pleven@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1543</Words>
  <Characters>8801</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ОСПЛ</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2021-08-03T10:39:00Z</dcterms:created>
  <dcterms:modified xsi:type="dcterms:W3CDTF">2021-12-03T07:56:00Z</dcterms:modified>
</cp:coreProperties>
</file>